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C6" w:rsidRPr="0037112D" w:rsidRDefault="008368C6" w:rsidP="008368C6">
      <w:pPr>
        <w:pStyle w:val="NoSpacing"/>
        <w:rPr>
          <w:b/>
        </w:rPr>
      </w:pPr>
      <w:r w:rsidRPr="0037112D">
        <w:rPr>
          <w:b/>
        </w:rPr>
        <w:t>Inleiding</w:t>
      </w:r>
      <w:r w:rsidR="007C5829">
        <w:rPr>
          <w:b/>
        </w:rPr>
        <w:t xml:space="preserve"> / Doel cursus</w:t>
      </w:r>
    </w:p>
    <w:p w:rsidR="008368C6" w:rsidRDefault="00454AA6" w:rsidP="008368C6">
      <w:pPr>
        <w:pStyle w:val="NoSpacing"/>
      </w:pPr>
      <w:r>
        <w:t xml:space="preserve">De cursus </w:t>
      </w:r>
      <w:proofErr w:type="spellStart"/>
      <w:r>
        <w:t>Kwaliteits</w:t>
      </w:r>
      <w:proofErr w:type="spellEnd"/>
      <w:r>
        <w:t xml:space="preserve"> Verantwoordelijk Persoon / Werkvoorbereider, BRL 7000 is een 2-daagse cursus die is bedoeld voor personen in dienst of werkzaam </w:t>
      </w:r>
      <w:r w:rsidR="007C5829">
        <w:t xml:space="preserve">zijn </w:t>
      </w:r>
      <w:r>
        <w:t xml:space="preserve">voor een aannemer die </w:t>
      </w:r>
      <w:r w:rsidR="007C5829">
        <w:t xml:space="preserve">onder het certificaat van deze BRL werkt en </w:t>
      </w:r>
      <w:r>
        <w:t>aan moet kunnen tonen dat hij voldoet aan de opleidingseisen en ervaringseisen zoals omschreven in de protocollen 7001 t/ 7004.</w:t>
      </w:r>
      <w:r w:rsidR="007C5829">
        <w:t xml:space="preserve"> Hiermee is hij in staat alle verrichtingen die op de scope van zijn certificaat vermeld staan uit te voeren.</w:t>
      </w:r>
    </w:p>
    <w:p w:rsidR="00454AA6" w:rsidRPr="0037112D" w:rsidRDefault="00454AA6" w:rsidP="008368C6">
      <w:pPr>
        <w:pStyle w:val="NoSpacing"/>
      </w:pPr>
    </w:p>
    <w:p w:rsidR="007C5829" w:rsidRDefault="008368C6" w:rsidP="008368C6">
      <w:pPr>
        <w:pStyle w:val="NoSpacing"/>
        <w:rPr>
          <w:b/>
        </w:rPr>
      </w:pPr>
      <w:r w:rsidRPr="0037112D">
        <w:rPr>
          <w:b/>
        </w:rPr>
        <w:t>O</w:t>
      </w:r>
      <w:r w:rsidR="007C5829">
        <w:rPr>
          <w:b/>
        </w:rPr>
        <w:t>pleidingseisen</w:t>
      </w:r>
    </w:p>
    <w:p w:rsidR="007C5829" w:rsidRPr="00E07978" w:rsidRDefault="007C5829" w:rsidP="007C5829">
      <w:pPr>
        <w:pStyle w:val="NoSpacing"/>
        <w:numPr>
          <w:ilvl w:val="0"/>
          <w:numId w:val="7"/>
        </w:numPr>
      </w:pPr>
      <w:r w:rsidRPr="00E07978">
        <w:t xml:space="preserve">Minimaal MBO niveau 2 verkregen middels een opleiding of ervaring in het werk </w:t>
      </w:r>
      <w:r w:rsidR="00E07978">
        <w:t>(</w:t>
      </w:r>
      <w:r w:rsidRPr="00E07978">
        <w:t>min. 2 jaar)</w:t>
      </w:r>
    </w:p>
    <w:p w:rsidR="007C5829" w:rsidRPr="00E07978" w:rsidRDefault="007C5829" w:rsidP="007C5829">
      <w:pPr>
        <w:pStyle w:val="NoSpacing"/>
        <w:numPr>
          <w:ilvl w:val="0"/>
          <w:numId w:val="7"/>
        </w:numPr>
      </w:pPr>
      <w:r w:rsidRPr="00E07978">
        <w:t>Opleiding Civiele Techniek of 3 jaar ervaring het de uitvoering van (water)bodemsaneringen</w:t>
      </w:r>
    </w:p>
    <w:p w:rsidR="007C5829" w:rsidRPr="00E07978" w:rsidRDefault="007C5829" w:rsidP="007C5829">
      <w:pPr>
        <w:pStyle w:val="NoSpacing"/>
        <w:numPr>
          <w:ilvl w:val="0"/>
          <w:numId w:val="7"/>
        </w:numPr>
      </w:pPr>
      <w:r w:rsidRPr="00E07978">
        <w:t>Cursus asbest herkenning (</w:t>
      </w:r>
      <w:r w:rsidR="00E07978" w:rsidRPr="00E07978">
        <w:t>KVP)</w:t>
      </w:r>
    </w:p>
    <w:p w:rsidR="007C5829" w:rsidRDefault="007C5829" w:rsidP="008368C6">
      <w:pPr>
        <w:pStyle w:val="NoSpacing"/>
        <w:rPr>
          <w:b/>
        </w:rPr>
      </w:pPr>
    </w:p>
    <w:p w:rsidR="008368C6" w:rsidRPr="0037112D" w:rsidRDefault="007C5829" w:rsidP="008368C6">
      <w:pPr>
        <w:pStyle w:val="NoSpacing"/>
        <w:rPr>
          <w:b/>
        </w:rPr>
      </w:pPr>
      <w:r>
        <w:rPr>
          <w:b/>
        </w:rPr>
        <w:t>O</w:t>
      </w:r>
      <w:r w:rsidR="008368C6" w:rsidRPr="0037112D">
        <w:rPr>
          <w:b/>
        </w:rPr>
        <w:t>nderdelen cursus</w:t>
      </w:r>
    </w:p>
    <w:p w:rsidR="007C5829" w:rsidRDefault="008368C6" w:rsidP="007C5829">
      <w:pPr>
        <w:pStyle w:val="NoSpacing"/>
      </w:pPr>
      <w:r w:rsidRPr="0037112D">
        <w:t xml:space="preserve">Tijdens de cursusdag  wordt </w:t>
      </w:r>
      <w:r w:rsidR="007C5829">
        <w:t>u bekend en vertrouwd gemaakt met  de volgende onderwerpen:</w:t>
      </w:r>
    </w:p>
    <w:p w:rsidR="007C5829" w:rsidRDefault="007C5829" w:rsidP="008368C6">
      <w:pPr>
        <w:pStyle w:val="NoSpacing"/>
        <w:numPr>
          <w:ilvl w:val="0"/>
          <w:numId w:val="5"/>
        </w:numPr>
      </w:pPr>
      <w:r>
        <w:t>Bodemonderzoeksnormen en de interpretatie van de onderzoeksgegevens</w:t>
      </w:r>
    </w:p>
    <w:p w:rsidR="00C44E39" w:rsidRDefault="007C5829" w:rsidP="008368C6">
      <w:pPr>
        <w:pStyle w:val="NoSpacing"/>
        <w:numPr>
          <w:ilvl w:val="0"/>
          <w:numId w:val="5"/>
        </w:numPr>
      </w:pPr>
      <w:r>
        <w:t>De relevante onderdelen van de RAW inclusief UAV eb UAV-</w:t>
      </w:r>
      <w:proofErr w:type="spellStart"/>
      <w:r>
        <w:t>gc</w:t>
      </w:r>
      <w:proofErr w:type="spellEnd"/>
    </w:p>
    <w:p w:rsidR="00C44E39" w:rsidRDefault="007C5829" w:rsidP="008368C6">
      <w:pPr>
        <w:pStyle w:val="NoSpacing"/>
        <w:numPr>
          <w:ilvl w:val="0"/>
          <w:numId w:val="5"/>
        </w:numPr>
      </w:pPr>
      <w:r>
        <w:t>De BRL 7000 en onderliggende protocollen die van toepassing zijn voor de functie</w:t>
      </w:r>
    </w:p>
    <w:p w:rsidR="00C44E39" w:rsidRDefault="007C5829" w:rsidP="008368C6">
      <w:pPr>
        <w:pStyle w:val="NoSpacing"/>
        <w:numPr>
          <w:ilvl w:val="0"/>
          <w:numId w:val="5"/>
        </w:numPr>
      </w:pPr>
      <w:r>
        <w:t>Taken en verantw</w:t>
      </w:r>
      <w:r w:rsidR="00E07978">
        <w:t>oordelijkheden van de MKB zoals</w:t>
      </w:r>
      <w:bookmarkStart w:id="0" w:name="_GoBack"/>
      <w:bookmarkEnd w:id="0"/>
      <w:r>
        <w:t xml:space="preserve"> beschreven in de BRL 6000 en onderliggende protocollen 6001 t/m 6004, die van toepassing zijn voor de functie</w:t>
      </w:r>
    </w:p>
    <w:p w:rsidR="00C44E39" w:rsidRDefault="007C5829" w:rsidP="00C44E39">
      <w:pPr>
        <w:pStyle w:val="NoSpacing"/>
        <w:numPr>
          <w:ilvl w:val="0"/>
          <w:numId w:val="5"/>
        </w:numPr>
      </w:pPr>
      <w:r>
        <w:t xml:space="preserve">De hoofdlijnen </w:t>
      </w:r>
      <w:proofErr w:type="spellStart"/>
      <w:r>
        <w:t>Wbb</w:t>
      </w:r>
      <w:proofErr w:type="spellEnd"/>
      <w:r>
        <w:t xml:space="preserve">, BUS, </w:t>
      </w:r>
      <w:proofErr w:type="spellStart"/>
      <w:r>
        <w:t>Rbk</w:t>
      </w:r>
      <w:proofErr w:type="spellEnd"/>
      <w:r>
        <w:t xml:space="preserve"> en het activiteitenbesluit</w:t>
      </w:r>
    </w:p>
    <w:p w:rsidR="00C44E39" w:rsidRDefault="007C5829" w:rsidP="00C44E39">
      <w:pPr>
        <w:pStyle w:val="NoSpacing"/>
        <w:numPr>
          <w:ilvl w:val="0"/>
          <w:numId w:val="5"/>
        </w:numPr>
      </w:pPr>
      <w:r>
        <w:t>Asbestherkenning</w:t>
      </w:r>
    </w:p>
    <w:p w:rsidR="00D41E44" w:rsidRDefault="00D41E44" w:rsidP="008368C6">
      <w:pPr>
        <w:pStyle w:val="NoSpacing"/>
        <w:rPr>
          <w:b/>
        </w:rPr>
      </w:pPr>
    </w:p>
    <w:p w:rsidR="008368C6" w:rsidRPr="0037112D" w:rsidRDefault="008368C6" w:rsidP="008368C6">
      <w:pPr>
        <w:pStyle w:val="NoSpacing"/>
        <w:rPr>
          <w:b/>
        </w:rPr>
      </w:pPr>
      <w:r w:rsidRPr="0037112D">
        <w:rPr>
          <w:b/>
        </w:rPr>
        <w:t>Groepsgrootte</w:t>
      </w:r>
    </w:p>
    <w:p w:rsidR="008368C6" w:rsidRDefault="008368C6" w:rsidP="008368C6">
      <w:pPr>
        <w:pStyle w:val="NoSpacing"/>
      </w:pPr>
      <w:r w:rsidRPr="0037112D">
        <w:t>De cursus bestaat over het algeme</w:t>
      </w:r>
      <w:r w:rsidR="00E07978">
        <w:t>en uit minimaal 6 en maximaal 12</w:t>
      </w:r>
      <w:r w:rsidRPr="0037112D">
        <w:t xml:space="preserve"> kandidaten. Dit zorgt ervoor dat iedereen de tijd heeft om zijn/haar vrage</w:t>
      </w:r>
      <w:r w:rsidR="00744850">
        <w:t xml:space="preserve">n te stellen aan de instructeur. </w:t>
      </w:r>
      <w:r w:rsidRPr="0037112D">
        <w:t xml:space="preserve"> Men kan zich als individu aanmelden, maar bedrijven kunnen ook meerdere kandidaten of  een complete  groep aanmelden. </w:t>
      </w:r>
    </w:p>
    <w:p w:rsidR="00744850" w:rsidRDefault="00744850" w:rsidP="008368C6">
      <w:pPr>
        <w:pStyle w:val="NoSpacing"/>
      </w:pPr>
    </w:p>
    <w:p w:rsidR="00744850" w:rsidRPr="00744850" w:rsidRDefault="00744850" w:rsidP="008368C6">
      <w:pPr>
        <w:pStyle w:val="NoSpacing"/>
        <w:rPr>
          <w:b/>
        </w:rPr>
      </w:pPr>
      <w:r w:rsidRPr="00744850">
        <w:rPr>
          <w:b/>
        </w:rPr>
        <w:t>Locatie en cursusduur</w:t>
      </w:r>
    </w:p>
    <w:p w:rsidR="00E07978" w:rsidRDefault="00E07978" w:rsidP="008368C6">
      <w:pPr>
        <w:pStyle w:val="NoSpacing"/>
      </w:pPr>
      <w:r>
        <w:t>De 2</w:t>
      </w:r>
      <w:r w:rsidR="00744850">
        <w:t>-daagse cursus wordt gegeven bij OCNED</w:t>
      </w:r>
      <w:r>
        <w:t xml:space="preserve"> in Dronten. De </w:t>
      </w:r>
      <w:r w:rsidR="00744850">
        <w:t>cursus kan ook in</w:t>
      </w:r>
      <w:r>
        <w:t>-company gegeven worden.</w:t>
      </w:r>
      <w:r>
        <w:br/>
        <w:t>Na het volgen van d cursus volgt een schriftelijke eindtoets waarna de kandidaten een certificaat ontvangen.</w:t>
      </w:r>
    </w:p>
    <w:p w:rsidR="00744850" w:rsidRPr="0037112D" w:rsidRDefault="00E07978" w:rsidP="008368C6">
      <w:pPr>
        <w:pStyle w:val="NoSpacing"/>
      </w:pPr>
      <w:r w:rsidRPr="0037112D">
        <w:t xml:space="preserve"> </w:t>
      </w:r>
    </w:p>
    <w:p w:rsidR="008368C6" w:rsidRPr="0037112D" w:rsidRDefault="008368C6" w:rsidP="008368C6">
      <w:pPr>
        <w:pStyle w:val="NoSpacing"/>
        <w:rPr>
          <w:b/>
        </w:rPr>
      </w:pPr>
      <w:r w:rsidRPr="0037112D">
        <w:rPr>
          <w:b/>
        </w:rPr>
        <w:t>Aanmelding</w:t>
      </w:r>
    </w:p>
    <w:p w:rsidR="0014422E" w:rsidRPr="00744850" w:rsidRDefault="008368C6" w:rsidP="00744850">
      <w:pPr>
        <w:pStyle w:val="NoSpacing"/>
        <w:rPr>
          <w:b/>
        </w:rPr>
      </w:pPr>
      <w:r w:rsidRPr="0037112D">
        <w:t xml:space="preserve">Aanmelden kan door een mail te sturen naar </w:t>
      </w:r>
      <w:hyperlink r:id="rId9" w:history="1">
        <w:r w:rsidRPr="0037112D">
          <w:rPr>
            <w:rStyle w:val="Hyperlink"/>
            <w:color w:val="auto"/>
          </w:rPr>
          <w:t>info@ocned.net</w:t>
        </w:r>
      </w:hyperlink>
      <w:r w:rsidRPr="0037112D">
        <w:br/>
        <w:t>Wij zullen dan zo spoedig mogelijk contact met u opnemen voor de  planning.</w:t>
      </w:r>
    </w:p>
    <w:sectPr w:rsidR="0014422E" w:rsidRPr="00744850" w:rsidSect="0037112D">
      <w:headerReference w:type="default" r:id="rId10"/>
      <w:footerReference w:type="default" r:id="rId11"/>
      <w:pgSz w:w="11906" w:h="16838"/>
      <w:pgMar w:top="709" w:right="836" w:bottom="1417" w:left="810" w:header="708" w:footer="0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6C" w:rsidRDefault="007B2A6C" w:rsidP="006D675B">
      <w:pPr>
        <w:spacing w:before="0" w:after="0"/>
      </w:pPr>
      <w:r>
        <w:separator/>
      </w:r>
    </w:p>
  </w:endnote>
  <w:endnote w:type="continuationSeparator" w:id="0">
    <w:p w:rsidR="007B2A6C" w:rsidRDefault="007B2A6C" w:rsidP="006D6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A6C" w:rsidRDefault="008368C6" w:rsidP="008368C6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    </w:t>
    </w:r>
    <w:r w:rsidR="00886413">
      <w:rPr>
        <w:color w:val="4F81BD" w:themeColor="accent1"/>
      </w:rPr>
      <w:t>OCNED</w:t>
    </w:r>
    <w:r w:rsidR="0014422E">
      <w:rPr>
        <w:color w:val="4F81BD" w:themeColor="accent1"/>
      </w:rPr>
      <w:t xml:space="preserve"> B.V. - De Linge 1 – </w:t>
    </w:r>
    <w:r w:rsidR="007B2A6C" w:rsidRPr="006D675B">
      <w:rPr>
        <w:color w:val="4F81BD" w:themeColor="accent1"/>
      </w:rPr>
      <w:t>8253</w:t>
    </w:r>
    <w:r w:rsidR="0014422E">
      <w:rPr>
        <w:color w:val="4F81BD" w:themeColor="accent1"/>
      </w:rPr>
      <w:t xml:space="preserve"> </w:t>
    </w:r>
    <w:r w:rsidR="007B2A6C" w:rsidRPr="006D675B">
      <w:rPr>
        <w:color w:val="4F81BD" w:themeColor="accent1"/>
      </w:rPr>
      <w:t xml:space="preserve">PJ </w:t>
    </w:r>
    <w:r w:rsidR="0014422E">
      <w:rPr>
        <w:color w:val="4F81BD" w:themeColor="accent1"/>
      </w:rPr>
      <w:t xml:space="preserve">Dronten - </w:t>
    </w:r>
    <w:hyperlink r:id="rId1" w:history="1">
      <w:r w:rsidR="007B2A6C" w:rsidRPr="00EB56AA">
        <w:rPr>
          <w:rStyle w:val="Hyperlink"/>
          <w:color w:val="4F81BD" w:themeColor="accent1"/>
          <w:u w:val="none"/>
        </w:rPr>
        <w:t>info@ocned.net</w:t>
      </w:r>
    </w:hyperlink>
    <w:r w:rsidR="0014422E">
      <w:rPr>
        <w:color w:val="4F81BD" w:themeColor="accent1"/>
      </w:rPr>
      <w:t xml:space="preserve"> – </w:t>
    </w:r>
    <w:r w:rsidR="007B2A6C" w:rsidRPr="006D675B">
      <w:rPr>
        <w:color w:val="4F81BD" w:themeColor="accent1"/>
      </w:rPr>
      <w:t>0321-339064</w:t>
    </w:r>
  </w:p>
  <w:tbl>
    <w:tblPr>
      <w:tblStyle w:val="TableGrid"/>
      <w:tblW w:w="0" w:type="auto"/>
      <w:tblInd w:w="738" w:type="dxa"/>
      <w:tblLook w:val="04A0" w:firstRow="1" w:lastRow="0" w:firstColumn="1" w:lastColumn="0" w:noHBand="0" w:noVBand="1"/>
    </w:tblPr>
    <w:tblGrid>
      <w:gridCol w:w="2303"/>
      <w:gridCol w:w="2303"/>
      <w:gridCol w:w="2303"/>
      <w:gridCol w:w="2303"/>
    </w:tblGrid>
    <w:tr w:rsidR="0014422E" w:rsidTr="008368C6"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  <w:r w:rsidRPr="0014422E">
            <w:rPr>
              <w:sz w:val="16"/>
              <w:szCs w:val="16"/>
            </w:rPr>
            <w:t>Documentnaam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  <w:r w:rsidRPr="0014422E">
            <w:rPr>
              <w:sz w:val="16"/>
              <w:szCs w:val="16"/>
            </w:rPr>
            <w:t>Vervallen versie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  <w:r w:rsidRPr="0014422E">
            <w:rPr>
              <w:sz w:val="16"/>
              <w:szCs w:val="16"/>
            </w:rPr>
            <w:t>Actuele versie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</w:p>
      </w:tc>
    </w:tr>
    <w:tr w:rsidR="0014422E" w:rsidTr="008368C6">
      <w:tc>
        <w:tcPr>
          <w:tcW w:w="2303" w:type="dxa"/>
        </w:tcPr>
        <w:p w:rsidR="0014422E" w:rsidRPr="008368C6" w:rsidRDefault="00E07978" w:rsidP="008368C6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T105 KVP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2303" w:type="dxa"/>
        </w:tcPr>
        <w:p w:rsidR="0014422E" w:rsidRPr="0014422E" w:rsidRDefault="00E07978" w:rsidP="008368C6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</w:t>
          </w:r>
          <w:r w:rsidR="005D4704">
            <w:rPr>
              <w:sz w:val="16"/>
              <w:szCs w:val="16"/>
            </w:rPr>
            <w:t>-08</w:t>
          </w:r>
          <w:r w:rsidR="0014422E" w:rsidRPr="0014422E">
            <w:rPr>
              <w:sz w:val="16"/>
              <w:szCs w:val="16"/>
            </w:rPr>
            <w:t>-2014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</w:p>
      </w:tc>
    </w:tr>
  </w:tbl>
  <w:p w:rsidR="0014422E" w:rsidRPr="00EB56AA" w:rsidRDefault="0014422E" w:rsidP="008368C6">
    <w:pPr>
      <w:pStyle w:val="Footer"/>
      <w:spacing w:before="100" w:after="100"/>
      <w:rPr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6C" w:rsidRDefault="007B2A6C" w:rsidP="006D675B">
      <w:pPr>
        <w:spacing w:before="0" w:after="0"/>
      </w:pPr>
      <w:r>
        <w:separator/>
      </w:r>
    </w:p>
  </w:footnote>
  <w:footnote w:type="continuationSeparator" w:id="0">
    <w:p w:rsidR="007B2A6C" w:rsidRDefault="007B2A6C" w:rsidP="006D67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A6" w:rsidRPr="00454AA6" w:rsidRDefault="00454AA6" w:rsidP="00454AA6">
    <w:pPr>
      <w:ind w:left="2124" w:firstLine="9"/>
      <w:rPr>
        <w:rFonts w:eastAsia="Times New Roman" w:cs="Times New Roman"/>
        <w:b/>
        <w:bCs/>
        <w:color w:val="0070C0"/>
        <w:sz w:val="48"/>
        <w:szCs w:val="48"/>
        <w:lang w:eastAsia="nl-NL"/>
      </w:rPr>
    </w:pPr>
    <w:r>
      <w:rPr>
        <w:rFonts w:eastAsia="Times New Roman" w:cs="Times New Roman"/>
        <w:b/>
        <w:bCs/>
        <w:color w:val="0070C0"/>
        <w:sz w:val="48"/>
        <w:szCs w:val="48"/>
        <w:lang w:eastAsia="nl-NL"/>
      </w:rPr>
      <w:br/>
    </w:r>
    <w:r w:rsidR="0014422E" w:rsidRPr="008552A0">
      <w:rPr>
        <w:noProof/>
        <w:szCs w:val="28"/>
        <w:lang w:val="en-US"/>
      </w:rPr>
      <w:drawing>
        <wp:anchor distT="0" distB="0" distL="114300" distR="114300" simplePos="0" relativeHeight="251658240" behindDoc="1" locked="0" layoutInCell="1" allowOverlap="1" wp14:anchorId="7B51FD59" wp14:editId="1371277C">
          <wp:simplePos x="0" y="0"/>
          <wp:positionH relativeFrom="column">
            <wp:posOffset>-247650</wp:posOffset>
          </wp:positionH>
          <wp:positionV relativeFrom="paragraph">
            <wp:posOffset>-90170</wp:posOffset>
          </wp:positionV>
          <wp:extent cx="1133475" cy="1090295"/>
          <wp:effectExtent l="0" t="0" r="0" b="0"/>
          <wp:wrapSquare wrapText="bothSides"/>
          <wp:docPr id="3" name="Afbeelding 42" descr="Afbeelding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3475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eastAsia="Times New Roman" w:cs="Times New Roman"/>
        <w:b/>
        <w:bCs/>
        <w:color w:val="0070C0"/>
        <w:sz w:val="48"/>
        <w:szCs w:val="48"/>
        <w:lang w:eastAsia="nl-NL"/>
      </w:rPr>
      <w:t>Kwaliteits</w:t>
    </w:r>
    <w:proofErr w:type="spellEnd"/>
    <w:r>
      <w:rPr>
        <w:rFonts w:eastAsia="Times New Roman" w:cs="Times New Roman"/>
        <w:b/>
        <w:bCs/>
        <w:color w:val="0070C0"/>
        <w:sz w:val="48"/>
        <w:szCs w:val="48"/>
        <w:lang w:eastAsia="nl-NL"/>
      </w:rPr>
      <w:t xml:space="preserve"> Verantwoordelijk Persoon /</w:t>
    </w:r>
    <w:r>
      <w:rPr>
        <w:rFonts w:eastAsia="Times New Roman" w:cs="Times New Roman"/>
        <w:b/>
        <w:bCs/>
        <w:color w:val="0070C0"/>
        <w:sz w:val="48"/>
        <w:szCs w:val="48"/>
        <w:lang w:eastAsia="nl-NL"/>
      </w:rPr>
      <w:br/>
      <w:t>Werkvoorbereider BRL 7000 KVP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24B4"/>
    <w:multiLevelType w:val="hybridMultilevel"/>
    <w:tmpl w:val="9D7A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727DA"/>
    <w:multiLevelType w:val="hybridMultilevel"/>
    <w:tmpl w:val="2616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5083F"/>
    <w:multiLevelType w:val="hybridMultilevel"/>
    <w:tmpl w:val="16F4E6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66494"/>
    <w:multiLevelType w:val="hybridMultilevel"/>
    <w:tmpl w:val="CF2C5B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25840"/>
    <w:multiLevelType w:val="hybridMultilevel"/>
    <w:tmpl w:val="06343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26ABD"/>
    <w:multiLevelType w:val="hybridMultilevel"/>
    <w:tmpl w:val="5AB6649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91A5F"/>
    <w:multiLevelType w:val="hybridMultilevel"/>
    <w:tmpl w:val="C6449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DD"/>
    <w:rsid w:val="00090383"/>
    <w:rsid w:val="000F0E16"/>
    <w:rsid w:val="00141016"/>
    <w:rsid w:val="0014422E"/>
    <w:rsid w:val="00154725"/>
    <w:rsid w:val="002031C8"/>
    <w:rsid w:val="002D6267"/>
    <w:rsid w:val="002E4FDD"/>
    <w:rsid w:val="00333B49"/>
    <w:rsid w:val="0034113B"/>
    <w:rsid w:val="003601D9"/>
    <w:rsid w:val="0037112D"/>
    <w:rsid w:val="00373605"/>
    <w:rsid w:val="00454AA6"/>
    <w:rsid w:val="004B1B00"/>
    <w:rsid w:val="005021E5"/>
    <w:rsid w:val="00582AFC"/>
    <w:rsid w:val="005D0985"/>
    <w:rsid w:val="005D4704"/>
    <w:rsid w:val="005E5BF5"/>
    <w:rsid w:val="005F3A65"/>
    <w:rsid w:val="006D675B"/>
    <w:rsid w:val="006F3129"/>
    <w:rsid w:val="007343B8"/>
    <w:rsid w:val="0074089B"/>
    <w:rsid w:val="00744850"/>
    <w:rsid w:val="0079049B"/>
    <w:rsid w:val="007B2A6C"/>
    <w:rsid w:val="007C5829"/>
    <w:rsid w:val="008368C6"/>
    <w:rsid w:val="008552A0"/>
    <w:rsid w:val="00886413"/>
    <w:rsid w:val="008C4258"/>
    <w:rsid w:val="009B23CE"/>
    <w:rsid w:val="009C3F9F"/>
    <w:rsid w:val="009D127D"/>
    <w:rsid w:val="00A61396"/>
    <w:rsid w:val="00B14269"/>
    <w:rsid w:val="00B87E96"/>
    <w:rsid w:val="00C44E39"/>
    <w:rsid w:val="00C67856"/>
    <w:rsid w:val="00D05BEC"/>
    <w:rsid w:val="00D22424"/>
    <w:rsid w:val="00D41E44"/>
    <w:rsid w:val="00D77822"/>
    <w:rsid w:val="00E07978"/>
    <w:rsid w:val="00EB56AA"/>
    <w:rsid w:val="00F13927"/>
    <w:rsid w:val="00F6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FC"/>
  </w:style>
  <w:style w:type="paragraph" w:styleId="Heading2">
    <w:name w:val="heading 2"/>
    <w:basedOn w:val="Normal"/>
    <w:link w:val="Heading2Char"/>
    <w:uiPriority w:val="9"/>
    <w:qFormat/>
    <w:rsid w:val="006F312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49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F312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ListParagraph">
    <w:name w:val="List Paragraph"/>
    <w:basedOn w:val="Normal"/>
    <w:uiPriority w:val="34"/>
    <w:qFormat/>
    <w:rsid w:val="006F3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75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D675B"/>
  </w:style>
  <w:style w:type="paragraph" w:styleId="Footer">
    <w:name w:val="footer"/>
    <w:basedOn w:val="Normal"/>
    <w:link w:val="FooterChar"/>
    <w:uiPriority w:val="99"/>
    <w:unhideWhenUsed/>
    <w:rsid w:val="006D675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D675B"/>
  </w:style>
  <w:style w:type="character" w:styleId="Hyperlink">
    <w:name w:val="Hyperlink"/>
    <w:basedOn w:val="DefaultParagraphFont"/>
    <w:uiPriority w:val="99"/>
    <w:unhideWhenUsed/>
    <w:rsid w:val="006D675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56AA"/>
    <w:pPr>
      <w:spacing w:before="0" w:beforeAutospacing="0" w:after="0" w:afterAutospacing="0"/>
    </w:pPr>
  </w:style>
  <w:style w:type="paragraph" w:customStyle="1" w:styleId="Default">
    <w:name w:val="Default"/>
    <w:rsid w:val="007B2A6C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4422E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FC"/>
  </w:style>
  <w:style w:type="paragraph" w:styleId="Heading2">
    <w:name w:val="heading 2"/>
    <w:basedOn w:val="Normal"/>
    <w:link w:val="Heading2Char"/>
    <w:uiPriority w:val="9"/>
    <w:qFormat/>
    <w:rsid w:val="006F312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49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F312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ListParagraph">
    <w:name w:val="List Paragraph"/>
    <w:basedOn w:val="Normal"/>
    <w:uiPriority w:val="34"/>
    <w:qFormat/>
    <w:rsid w:val="006F3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75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D675B"/>
  </w:style>
  <w:style w:type="paragraph" w:styleId="Footer">
    <w:name w:val="footer"/>
    <w:basedOn w:val="Normal"/>
    <w:link w:val="FooterChar"/>
    <w:uiPriority w:val="99"/>
    <w:unhideWhenUsed/>
    <w:rsid w:val="006D675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D675B"/>
  </w:style>
  <w:style w:type="character" w:styleId="Hyperlink">
    <w:name w:val="Hyperlink"/>
    <w:basedOn w:val="DefaultParagraphFont"/>
    <w:uiPriority w:val="99"/>
    <w:unhideWhenUsed/>
    <w:rsid w:val="006D675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56AA"/>
    <w:pPr>
      <w:spacing w:before="0" w:beforeAutospacing="0" w:after="0" w:afterAutospacing="0"/>
    </w:pPr>
  </w:style>
  <w:style w:type="paragraph" w:customStyle="1" w:styleId="Default">
    <w:name w:val="Default"/>
    <w:rsid w:val="007B2A6C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4422E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ocned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cned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2A28C-1468-4D78-B29F-E6B7CB7C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AC311A76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RVoskuil</dc:creator>
  <cp:lastModifiedBy>Rianne Voskuilen</cp:lastModifiedBy>
  <cp:revision>2</cp:revision>
  <cp:lastPrinted>2014-08-20T09:17:00Z</cp:lastPrinted>
  <dcterms:created xsi:type="dcterms:W3CDTF">2014-08-20T09:18:00Z</dcterms:created>
  <dcterms:modified xsi:type="dcterms:W3CDTF">2014-08-20T09:18:00Z</dcterms:modified>
</cp:coreProperties>
</file>